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D6" w:rsidRPr="00C645D6" w:rsidRDefault="00C645D6" w:rsidP="00C645D6">
      <w:pPr>
        <w:spacing w:after="0" w:line="240" w:lineRule="auto"/>
        <w:rPr>
          <w:rFonts w:ascii="Times New Roman" w:eastAsia="MS Mincho" w:hAnsi="Times New Roman" w:cs="Times New Roman"/>
          <w:b/>
          <w:sz w:val="24"/>
          <w:szCs w:val="24"/>
          <w:lang w:eastAsia="ja-JP"/>
        </w:rPr>
      </w:pPr>
      <w:bookmarkStart w:id="0" w:name="_GoBack"/>
      <w:bookmarkEnd w:id="0"/>
      <w:r w:rsidRPr="00C645D6">
        <w:rPr>
          <w:rFonts w:ascii="Times New Roman" w:eastAsia="MS Mincho" w:hAnsi="Times New Roman" w:cs="Times New Roman"/>
          <w:b/>
          <w:sz w:val="24"/>
          <w:szCs w:val="24"/>
          <w:lang w:eastAsia="ja-JP"/>
        </w:rPr>
        <w:t>FOR IMMEDIATE RELEASE</w:t>
      </w:r>
    </w:p>
    <w:p w:rsidR="00C645D6" w:rsidRPr="00C645D6" w:rsidRDefault="00C645D6" w:rsidP="00C645D6">
      <w:pPr>
        <w:spacing w:after="0" w:line="240" w:lineRule="auto"/>
        <w:rPr>
          <w:rFonts w:ascii="Times New Roman" w:eastAsia="MS Mincho" w:hAnsi="Times New Roman" w:cs="Times New Roman"/>
          <w:sz w:val="24"/>
          <w:szCs w:val="24"/>
          <w:lang w:eastAsia="ja-JP"/>
        </w:rPr>
      </w:pPr>
    </w:p>
    <w:p w:rsidR="00C645D6" w:rsidRPr="00C645D6" w:rsidRDefault="00C645D6" w:rsidP="00C645D6">
      <w:pPr>
        <w:spacing w:after="0" w:line="240" w:lineRule="auto"/>
        <w:rPr>
          <w:rFonts w:ascii="Times New Roman" w:eastAsia="MS Mincho" w:hAnsi="Times New Roman" w:cs="Times New Roman"/>
          <w:sz w:val="24"/>
          <w:szCs w:val="24"/>
          <w:lang w:eastAsia="ja-JP"/>
        </w:rPr>
      </w:pPr>
      <w:r w:rsidRPr="00C645D6">
        <w:rPr>
          <w:rFonts w:ascii="Times New Roman" w:eastAsia="MS Mincho" w:hAnsi="Times New Roman" w:cs="Times New Roman"/>
          <w:sz w:val="24"/>
          <w:szCs w:val="24"/>
          <w:lang w:eastAsia="ja-JP"/>
        </w:rPr>
        <w:t>Contact Information:</w:t>
      </w:r>
    </w:p>
    <w:p w:rsidR="00C645D6" w:rsidRPr="00C645D6" w:rsidRDefault="00C645D6" w:rsidP="00C645D6">
      <w:pPr>
        <w:spacing w:after="0" w:line="240" w:lineRule="auto"/>
        <w:rPr>
          <w:rFonts w:ascii="Times New Roman" w:eastAsia="MS Mincho" w:hAnsi="Times New Roman" w:cs="Times New Roman"/>
          <w:sz w:val="24"/>
          <w:szCs w:val="24"/>
          <w:lang w:eastAsia="ja-JP"/>
        </w:rPr>
      </w:pPr>
      <w:r w:rsidRPr="00C645D6">
        <w:rPr>
          <w:rFonts w:ascii="Times New Roman" w:eastAsia="MS Mincho" w:hAnsi="Times New Roman" w:cs="Times New Roman"/>
          <w:sz w:val="24"/>
          <w:szCs w:val="24"/>
          <w:lang w:eastAsia="ja-JP"/>
        </w:rPr>
        <w:t>Mark Newberg</w:t>
      </w:r>
    </w:p>
    <w:p w:rsidR="00C645D6" w:rsidRPr="00C645D6" w:rsidRDefault="00C645D6" w:rsidP="00C645D6">
      <w:pPr>
        <w:spacing w:after="0" w:line="240" w:lineRule="auto"/>
        <w:rPr>
          <w:rFonts w:ascii="Times New Roman" w:eastAsia="MS Mincho" w:hAnsi="Times New Roman" w:cs="Times New Roman"/>
          <w:sz w:val="24"/>
          <w:szCs w:val="24"/>
          <w:lang w:eastAsia="ja-JP"/>
        </w:rPr>
      </w:pPr>
      <w:r w:rsidRPr="00C645D6">
        <w:rPr>
          <w:rFonts w:ascii="Times New Roman" w:eastAsia="MS Mincho" w:hAnsi="Times New Roman" w:cs="Times New Roman"/>
          <w:sz w:val="24"/>
          <w:szCs w:val="24"/>
          <w:lang w:eastAsia="ja-JP"/>
        </w:rPr>
        <w:t>847-330-5367</w:t>
      </w:r>
    </w:p>
    <w:p w:rsidR="00C645D6" w:rsidRPr="00C645D6" w:rsidRDefault="0075611F" w:rsidP="00C645D6">
      <w:pPr>
        <w:spacing w:after="0" w:line="240" w:lineRule="auto"/>
        <w:rPr>
          <w:rFonts w:ascii="Times New Roman" w:eastAsia="MS Mincho" w:hAnsi="Times New Roman" w:cs="Times New Roman"/>
          <w:sz w:val="24"/>
          <w:szCs w:val="24"/>
          <w:lang w:eastAsia="ja-JP"/>
        </w:rPr>
      </w:pPr>
      <w:hyperlink r:id="rId6" w:history="1">
        <w:r w:rsidR="00C645D6" w:rsidRPr="00C645D6">
          <w:rPr>
            <w:rFonts w:ascii="Times New Roman" w:eastAsia="MS Mincho" w:hAnsi="Times New Roman" w:cs="Times New Roman"/>
            <w:color w:val="0000FF"/>
            <w:sz w:val="24"/>
            <w:szCs w:val="24"/>
            <w:u w:val="single"/>
            <w:lang w:eastAsia="ja-JP"/>
          </w:rPr>
          <w:t>mnewberg@central.com</w:t>
        </w:r>
      </w:hyperlink>
    </w:p>
    <w:p w:rsidR="00C645D6" w:rsidRPr="00C645D6" w:rsidRDefault="00C645D6" w:rsidP="00C645D6">
      <w:pPr>
        <w:spacing w:after="0" w:line="240" w:lineRule="auto"/>
        <w:rPr>
          <w:rFonts w:ascii="Times New Roman" w:eastAsia="MS Mincho" w:hAnsi="Times New Roman" w:cs="Times New Roman"/>
          <w:b/>
          <w:sz w:val="24"/>
          <w:szCs w:val="24"/>
          <w:lang w:eastAsia="ja-JP"/>
        </w:rPr>
      </w:pPr>
    </w:p>
    <w:p w:rsidR="00C645D6" w:rsidRPr="00C645D6" w:rsidRDefault="00C645D6" w:rsidP="00C645D6">
      <w:pPr>
        <w:spacing w:after="0" w:line="240" w:lineRule="auto"/>
        <w:jc w:val="center"/>
        <w:rPr>
          <w:rFonts w:ascii="Times New Roman" w:eastAsia="MS Mincho" w:hAnsi="Times New Roman" w:cs="Times New Roman"/>
          <w:b/>
          <w:sz w:val="24"/>
          <w:szCs w:val="24"/>
          <w:lang w:eastAsia="ja-JP"/>
        </w:rPr>
      </w:pPr>
      <w:r w:rsidRPr="00C645D6">
        <w:rPr>
          <w:rFonts w:ascii="Times New Roman" w:eastAsia="MS Mincho" w:hAnsi="Times New Roman" w:cs="Times New Roman"/>
          <w:b/>
          <w:sz w:val="24"/>
          <w:szCs w:val="24"/>
          <w:lang w:eastAsia="ja-JP"/>
        </w:rPr>
        <w:t xml:space="preserve"> </w:t>
      </w:r>
      <w:r w:rsidR="00DB4123">
        <w:rPr>
          <w:rFonts w:ascii="Times New Roman" w:eastAsia="MS Mincho" w:hAnsi="Times New Roman" w:cs="Times New Roman"/>
          <w:b/>
          <w:sz w:val="24"/>
          <w:szCs w:val="24"/>
          <w:lang w:eastAsia="ja-JP"/>
        </w:rPr>
        <w:t>Central Life Sciences</w:t>
      </w:r>
      <w:r w:rsidRPr="00C645D6">
        <w:rPr>
          <w:rFonts w:ascii="Times New Roman" w:eastAsia="MS Mincho" w:hAnsi="Times New Roman" w:cs="Times New Roman"/>
          <w:b/>
          <w:bCs/>
          <w:sz w:val="24"/>
          <w:szCs w:val="24"/>
          <w:lang w:eastAsia="ja-JP"/>
        </w:rPr>
        <w:t xml:space="preserve"> Introduces</w:t>
      </w:r>
      <w:r>
        <w:rPr>
          <w:rFonts w:ascii="Times New Roman" w:eastAsia="MS Mincho" w:hAnsi="Times New Roman" w:cs="Times New Roman"/>
          <w:b/>
          <w:bCs/>
          <w:sz w:val="24"/>
          <w:szCs w:val="24"/>
          <w:lang w:eastAsia="ja-JP"/>
        </w:rPr>
        <w:t xml:space="preserve"> Aqua</w:t>
      </w:r>
      <w:r w:rsidR="00D04A40">
        <w:rPr>
          <w:rFonts w:ascii="Times New Roman" w:eastAsia="MS Mincho" w:hAnsi="Times New Roman" w:cs="Times New Roman"/>
          <w:b/>
          <w:bCs/>
          <w:sz w:val="24"/>
          <w:szCs w:val="24"/>
          <w:lang w:eastAsia="ja-JP"/>
        </w:rPr>
        <w:t xml:space="preserve"> </w:t>
      </w:r>
      <w:r>
        <w:rPr>
          <w:rFonts w:ascii="Times New Roman" w:eastAsia="MS Mincho" w:hAnsi="Times New Roman" w:cs="Times New Roman"/>
          <w:b/>
          <w:bCs/>
          <w:sz w:val="24"/>
          <w:szCs w:val="24"/>
          <w:lang w:eastAsia="ja-JP"/>
        </w:rPr>
        <w:t>Zenivex</w:t>
      </w:r>
      <w:r w:rsidR="00DB4123" w:rsidRPr="002C6022">
        <w:rPr>
          <w:rFonts w:ascii="Times New Roman" w:eastAsia="MS Mincho" w:hAnsi="Times New Roman" w:cs="Times New Roman"/>
          <w:b/>
          <w:bCs/>
          <w:sz w:val="24"/>
          <w:szCs w:val="24"/>
          <w:lang w:eastAsia="ja-JP"/>
        </w:rPr>
        <w:t>™</w:t>
      </w:r>
      <w:r>
        <w:rPr>
          <w:rFonts w:ascii="Times New Roman" w:eastAsia="MS Mincho" w:hAnsi="Times New Roman" w:cs="Times New Roman"/>
          <w:b/>
          <w:bCs/>
          <w:sz w:val="24"/>
          <w:szCs w:val="24"/>
          <w:lang w:eastAsia="ja-JP"/>
        </w:rPr>
        <w:t xml:space="preserve"> E20</w:t>
      </w:r>
      <w:r w:rsidRPr="00C645D6">
        <w:rPr>
          <w:rFonts w:ascii="Times New Roman" w:eastAsia="MS Mincho" w:hAnsi="Times New Roman" w:cs="Times New Roman"/>
          <w:b/>
          <w:bCs/>
          <w:sz w:val="24"/>
          <w:szCs w:val="24"/>
          <w:lang w:eastAsia="ja-JP"/>
        </w:rPr>
        <w:t xml:space="preserve">, </w:t>
      </w:r>
      <w:r w:rsidR="00DB4123">
        <w:rPr>
          <w:rFonts w:ascii="Times New Roman" w:eastAsia="MS Mincho" w:hAnsi="Times New Roman" w:cs="Times New Roman"/>
          <w:b/>
          <w:bCs/>
          <w:sz w:val="24"/>
          <w:szCs w:val="24"/>
          <w:lang w:eastAsia="ja-JP"/>
        </w:rPr>
        <w:br/>
        <w:t xml:space="preserve">a </w:t>
      </w:r>
      <w:r w:rsidR="00C64EE3">
        <w:rPr>
          <w:rFonts w:ascii="Times New Roman" w:eastAsia="MS Mincho" w:hAnsi="Times New Roman" w:cs="Times New Roman"/>
          <w:b/>
          <w:bCs/>
          <w:sz w:val="24"/>
          <w:szCs w:val="24"/>
          <w:lang w:eastAsia="ja-JP"/>
        </w:rPr>
        <w:t xml:space="preserve">Reduced-Risk </w:t>
      </w:r>
      <w:r w:rsidR="00DB4123">
        <w:rPr>
          <w:rFonts w:ascii="Times New Roman" w:eastAsia="MS Mincho" w:hAnsi="Times New Roman" w:cs="Times New Roman"/>
          <w:b/>
          <w:bCs/>
          <w:sz w:val="24"/>
          <w:szCs w:val="24"/>
          <w:lang w:eastAsia="ja-JP"/>
        </w:rPr>
        <w:t>Adulticide</w:t>
      </w:r>
      <w:r w:rsidR="00C64EE3">
        <w:rPr>
          <w:rFonts w:ascii="Times New Roman" w:eastAsia="MS Mincho" w:hAnsi="Times New Roman" w:cs="Times New Roman"/>
          <w:b/>
          <w:bCs/>
          <w:sz w:val="24"/>
          <w:szCs w:val="24"/>
          <w:lang w:eastAsia="ja-JP"/>
        </w:rPr>
        <w:t xml:space="preserve"> for Mosquito Control</w:t>
      </w:r>
      <w:r w:rsidR="00DB4123">
        <w:rPr>
          <w:rFonts w:ascii="Times New Roman" w:eastAsia="MS Mincho" w:hAnsi="Times New Roman" w:cs="Times New Roman"/>
          <w:b/>
          <w:bCs/>
          <w:sz w:val="24"/>
          <w:szCs w:val="24"/>
          <w:lang w:eastAsia="ja-JP"/>
        </w:rPr>
        <w:t xml:space="preserve"> Professionals</w:t>
      </w:r>
    </w:p>
    <w:p w:rsidR="00C645D6" w:rsidRPr="00C645D6" w:rsidRDefault="00C645D6" w:rsidP="00C645D6">
      <w:pPr>
        <w:spacing w:after="0" w:line="240" w:lineRule="auto"/>
        <w:jc w:val="center"/>
        <w:rPr>
          <w:rFonts w:ascii="Times New Roman" w:eastAsia="MS Mincho" w:hAnsi="Times New Roman" w:cs="Times New Roman"/>
          <w:b/>
          <w:sz w:val="24"/>
          <w:szCs w:val="24"/>
          <w:lang w:eastAsia="ja-JP"/>
        </w:rPr>
      </w:pPr>
    </w:p>
    <w:p w:rsidR="00C645D6" w:rsidRPr="00C645D6" w:rsidRDefault="00DB4123" w:rsidP="00C645D6">
      <w:pPr>
        <w:spacing w:after="0" w:line="240" w:lineRule="auto"/>
        <w:jc w:val="center"/>
        <w:rPr>
          <w:rFonts w:ascii="Times New Roman" w:eastAsia="MS Mincho" w:hAnsi="Times New Roman" w:cs="Times New Roman"/>
          <w:i/>
          <w:sz w:val="24"/>
          <w:szCs w:val="24"/>
          <w:lang w:eastAsia="ja-JP"/>
        </w:rPr>
      </w:pPr>
      <w:r>
        <w:rPr>
          <w:rFonts w:ascii="Times New Roman" w:eastAsia="MS Mincho" w:hAnsi="Times New Roman" w:cs="Times New Roman"/>
          <w:i/>
          <w:sz w:val="24"/>
          <w:szCs w:val="24"/>
          <w:lang w:eastAsia="ja-JP"/>
        </w:rPr>
        <w:t>Product</w:t>
      </w:r>
      <w:r w:rsidR="00C64EE3">
        <w:rPr>
          <w:rFonts w:ascii="Times New Roman" w:eastAsia="MS Mincho" w:hAnsi="Times New Roman" w:cs="Times New Roman"/>
          <w:i/>
          <w:sz w:val="24"/>
          <w:szCs w:val="24"/>
          <w:lang w:eastAsia="ja-JP"/>
        </w:rPr>
        <w:t xml:space="preserve"> </w:t>
      </w:r>
      <w:r>
        <w:rPr>
          <w:rFonts w:ascii="Times New Roman" w:eastAsia="MS Mincho" w:hAnsi="Times New Roman" w:cs="Times New Roman"/>
          <w:i/>
          <w:sz w:val="24"/>
          <w:szCs w:val="24"/>
          <w:lang w:eastAsia="ja-JP"/>
        </w:rPr>
        <w:t>delivers efficacy of Zenivex</w:t>
      </w:r>
      <w:r w:rsidRPr="004C14EF">
        <w:rPr>
          <w:rFonts w:ascii="Times New Roman" w:eastAsia="MS Mincho" w:hAnsi="Times New Roman" w:cs="Times New Roman"/>
          <w:i/>
          <w:sz w:val="24"/>
          <w:szCs w:val="24"/>
          <w:vertAlign w:val="superscript"/>
          <w:lang w:eastAsia="ja-JP"/>
        </w:rPr>
        <w:t>®</w:t>
      </w:r>
      <w:r>
        <w:rPr>
          <w:rFonts w:ascii="Times New Roman" w:eastAsia="MS Mincho" w:hAnsi="Times New Roman" w:cs="Times New Roman"/>
          <w:i/>
          <w:sz w:val="24"/>
          <w:szCs w:val="24"/>
          <w:lang w:eastAsia="ja-JP"/>
        </w:rPr>
        <w:t xml:space="preserve"> adulticide in water-dilutable formulation</w:t>
      </w:r>
      <w:r w:rsidR="00C645D6" w:rsidRPr="00C645D6">
        <w:rPr>
          <w:rFonts w:ascii="Times New Roman" w:eastAsia="MS Mincho" w:hAnsi="Times New Roman" w:cs="Times New Roman"/>
          <w:i/>
          <w:sz w:val="24"/>
          <w:szCs w:val="24"/>
          <w:lang w:eastAsia="ja-JP"/>
        </w:rPr>
        <w:t xml:space="preserve"> </w:t>
      </w:r>
    </w:p>
    <w:p w:rsidR="00C645D6" w:rsidRPr="00C645D6" w:rsidRDefault="00C645D6" w:rsidP="00C645D6">
      <w:pPr>
        <w:spacing w:after="0" w:line="240" w:lineRule="auto"/>
        <w:rPr>
          <w:rFonts w:ascii="Times New Roman" w:eastAsia="MS Mincho" w:hAnsi="Times New Roman" w:cs="Times New Roman"/>
          <w:i/>
          <w:sz w:val="24"/>
          <w:szCs w:val="24"/>
          <w:lang w:eastAsia="ja-JP"/>
        </w:rPr>
      </w:pPr>
    </w:p>
    <w:p w:rsidR="00D04A40" w:rsidRDefault="00C645D6" w:rsidP="00C645D6">
      <w:pPr>
        <w:spacing w:after="0" w:line="240" w:lineRule="auto"/>
        <w:rPr>
          <w:rFonts w:ascii="Times New Roman" w:eastAsia="MS Mincho" w:hAnsi="Times New Roman" w:cs="Times New Roman"/>
          <w:sz w:val="24"/>
          <w:szCs w:val="24"/>
          <w:lang w:eastAsia="ja-JP"/>
        </w:rPr>
      </w:pPr>
      <w:r w:rsidRPr="00C645D6">
        <w:rPr>
          <w:rFonts w:ascii="Times New Roman" w:eastAsia="MS Mincho" w:hAnsi="Times New Roman" w:cs="Times New Roman"/>
          <w:b/>
          <w:sz w:val="24"/>
          <w:szCs w:val="24"/>
          <w:lang w:eastAsia="ja-JP"/>
        </w:rPr>
        <w:t>Schaumburg, Ill.</w:t>
      </w:r>
      <w:r>
        <w:rPr>
          <w:rFonts w:ascii="Times New Roman" w:eastAsia="MS Mincho" w:hAnsi="Times New Roman" w:cs="Times New Roman"/>
          <w:b/>
          <w:sz w:val="24"/>
          <w:szCs w:val="24"/>
          <w:lang w:eastAsia="ja-JP"/>
        </w:rPr>
        <w:t>, May</w:t>
      </w:r>
      <w:r w:rsidR="00046FEC">
        <w:rPr>
          <w:rFonts w:ascii="Times New Roman" w:eastAsia="MS Mincho" w:hAnsi="Times New Roman" w:cs="Times New Roman"/>
          <w:b/>
          <w:sz w:val="24"/>
          <w:szCs w:val="24"/>
          <w:lang w:eastAsia="ja-JP"/>
        </w:rPr>
        <w:t xml:space="preserve"> 12</w:t>
      </w:r>
      <w:r w:rsidRPr="00C645D6">
        <w:rPr>
          <w:rFonts w:ascii="Times New Roman" w:eastAsia="MS Mincho" w:hAnsi="Times New Roman" w:cs="Times New Roman"/>
          <w:b/>
          <w:sz w:val="24"/>
          <w:szCs w:val="24"/>
          <w:lang w:eastAsia="ja-JP"/>
        </w:rPr>
        <w:t>, 2016</w:t>
      </w:r>
      <w:r w:rsidRPr="00C645D6">
        <w:rPr>
          <w:rFonts w:ascii="Times New Roman" w:eastAsia="MS Mincho" w:hAnsi="Times New Roman" w:cs="Times New Roman"/>
          <w:sz w:val="24"/>
          <w:szCs w:val="24"/>
          <w:lang w:eastAsia="ja-JP"/>
        </w:rPr>
        <w:t xml:space="preserve"> – Central Life Sciences, whose founders invented insect growth regulator technology more than 35 years ago, today announced the release of</w:t>
      </w:r>
      <w:r w:rsidR="002C6022" w:rsidRPr="002C6022">
        <w:rPr>
          <w:rFonts w:ascii="Times New Roman" w:eastAsia="MS Mincho" w:hAnsi="Times New Roman" w:cs="Times New Roman"/>
          <w:sz w:val="24"/>
          <w:szCs w:val="24"/>
          <w:lang w:eastAsia="ja-JP"/>
        </w:rPr>
        <w:t xml:space="preserve"> Aqua Zenivex™ E20</w:t>
      </w:r>
      <w:r w:rsidRPr="00C645D6">
        <w:rPr>
          <w:rFonts w:ascii="Times New Roman" w:eastAsia="MS Mincho" w:hAnsi="Times New Roman" w:cs="Times New Roman"/>
          <w:sz w:val="24"/>
          <w:szCs w:val="24"/>
          <w:lang w:eastAsia="ja-JP"/>
        </w:rPr>
        <w:t xml:space="preserve">, </w:t>
      </w:r>
      <w:r w:rsidR="00D04A40">
        <w:rPr>
          <w:rFonts w:ascii="Times New Roman" w:eastAsia="MS Mincho" w:hAnsi="Times New Roman" w:cs="Times New Roman"/>
          <w:sz w:val="24"/>
          <w:szCs w:val="24"/>
          <w:lang w:eastAsia="ja-JP"/>
        </w:rPr>
        <w:t xml:space="preserve">a water-dilutable </w:t>
      </w:r>
      <w:r w:rsidR="00DB4123">
        <w:rPr>
          <w:rFonts w:ascii="Times New Roman" w:eastAsia="MS Mincho" w:hAnsi="Times New Roman" w:cs="Times New Roman"/>
          <w:sz w:val="24"/>
          <w:szCs w:val="24"/>
          <w:lang w:eastAsia="ja-JP"/>
        </w:rPr>
        <w:t>adulticide</w:t>
      </w:r>
      <w:r w:rsidR="00D04A40">
        <w:rPr>
          <w:rFonts w:ascii="Times New Roman" w:eastAsia="MS Mincho" w:hAnsi="Times New Roman" w:cs="Times New Roman"/>
          <w:sz w:val="24"/>
          <w:szCs w:val="24"/>
          <w:lang w:eastAsia="ja-JP"/>
        </w:rPr>
        <w:t xml:space="preserve"> for effective mosquito control</w:t>
      </w:r>
      <w:r w:rsidRPr="00C645D6">
        <w:rPr>
          <w:rFonts w:ascii="Times New Roman" w:eastAsia="MS Mincho" w:hAnsi="Times New Roman" w:cs="Times New Roman"/>
          <w:sz w:val="24"/>
          <w:szCs w:val="24"/>
          <w:lang w:eastAsia="ja-JP"/>
        </w:rPr>
        <w:t>.</w:t>
      </w:r>
      <w:r w:rsidR="00DB4123">
        <w:rPr>
          <w:rFonts w:ascii="Times New Roman" w:eastAsia="MS Mincho" w:hAnsi="Times New Roman" w:cs="Times New Roman"/>
          <w:sz w:val="24"/>
          <w:szCs w:val="24"/>
          <w:lang w:eastAsia="ja-JP"/>
        </w:rPr>
        <w:t xml:space="preserve"> The new formulation expands the Zenivex</w:t>
      </w:r>
      <w:r w:rsidR="00DB4123" w:rsidRPr="004C14EF">
        <w:rPr>
          <w:rFonts w:ascii="Times New Roman" w:eastAsia="MS Mincho" w:hAnsi="Times New Roman" w:cs="Times New Roman"/>
          <w:sz w:val="24"/>
          <w:szCs w:val="24"/>
          <w:vertAlign w:val="superscript"/>
          <w:lang w:eastAsia="ja-JP"/>
        </w:rPr>
        <w:t>®</w:t>
      </w:r>
      <w:r w:rsidR="00DB4123">
        <w:rPr>
          <w:rFonts w:ascii="Times New Roman" w:eastAsia="MS Mincho" w:hAnsi="Times New Roman" w:cs="Times New Roman"/>
          <w:sz w:val="24"/>
          <w:szCs w:val="24"/>
          <w:lang w:eastAsia="ja-JP"/>
        </w:rPr>
        <w:t xml:space="preserve"> adulticide lineup of</w:t>
      </w:r>
      <w:r w:rsidR="00D04A40">
        <w:rPr>
          <w:rFonts w:ascii="Times New Roman" w:eastAsia="MS Mincho" w:hAnsi="Times New Roman" w:cs="Times New Roman"/>
          <w:sz w:val="24"/>
          <w:szCs w:val="24"/>
          <w:lang w:eastAsia="ja-JP"/>
        </w:rPr>
        <w:t xml:space="preserve"> reduced-risk </w:t>
      </w:r>
      <w:r w:rsidR="00DB4123">
        <w:rPr>
          <w:rFonts w:ascii="Times New Roman" w:eastAsia="MS Mincho" w:hAnsi="Times New Roman" w:cs="Times New Roman"/>
          <w:sz w:val="24"/>
          <w:szCs w:val="24"/>
          <w:lang w:eastAsia="ja-JP"/>
        </w:rPr>
        <w:t>products with an option that offers easier mixing and equipment clean</w:t>
      </w:r>
      <w:r w:rsidR="00D04A40">
        <w:rPr>
          <w:rFonts w:ascii="Times New Roman" w:eastAsia="MS Mincho" w:hAnsi="Times New Roman" w:cs="Times New Roman"/>
          <w:sz w:val="24"/>
          <w:szCs w:val="24"/>
          <w:lang w:eastAsia="ja-JP"/>
        </w:rPr>
        <w:t>up</w:t>
      </w:r>
      <w:r w:rsidR="00DB4123">
        <w:rPr>
          <w:rFonts w:ascii="Times New Roman" w:eastAsia="MS Mincho" w:hAnsi="Times New Roman" w:cs="Times New Roman"/>
          <w:sz w:val="24"/>
          <w:szCs w:val="24"/>
          <w:lang w:eastAsia="ja-JP"/>
        </w:rPr>
        <w:t xml:space="preserve">. </w:t>
      </w:r>
      <w:r w:rsidR="002C6022" w:rsidRPr="002C6022">
        <w:rPr>
          <w:rFonts w:ascii="Times New Roman" w:eastAsia="MS Mincho" w:hAnsi="Times New Roman" w:cs="Times New Roman"/>
          <w:sz w:val="24"/>
          <w:szCs w:val="24"/>
          <w:lang w:eastAsia="ja-JP"/>
        </w:rPr>
        <w:t>Aqua Zenivex™ E20</w:t>
      </w:r>
      <w:r w:rsidR="00DB4123">
        <w:rPr>
          <w:rFonts w:ascii="Times New Roman" w:eastAsia="MS Mincho" w:hAnsi="Times New Roman" w:cs="Times New Roman"/>
          <w:sz w:val="24"/>
          <w:szCs w:val="24"/>
          <w:lang w:eastAsia="ja-JP"/>
        </w:rPr>
        <w:t xml:space="preserve"> features an EPA reduced-risk classification</w:t>
      </w:r>
      <w:r w:rsidR="006B693E">
        <w:rPr>
          <w:rFonts w:ascii="Times New Roman" w:eastAsia="MS Mincho" w:hAnsi="Times New Roman" w:cs="Times New Roman"/>
          <w:sz w:val="24"/>
          <w:szCs w:val="24"/>
          <w:lang w:eastAsia="ja-JP"/>
        </w:rPr>
        <w:t>,</w:t>
      </w:r>
      <w:r w:rsidR="00D04A40">
        <w:rPr>
          <w:rFonts w:ascii="Times New Roman" w:eastAsia="MS Mincho" w:hAnsi="Times New Roman" w:cs="Times New Roman"/>
          <w:sz w:val="24"/>
          <w:szCs w:val="24"/>
          <w:lang w:eastAsia="ja-JP"/>
        </w:rPr>
        <w:t xml:space="preserve"> </w:t>
      </w:r>
      <w:r w:rsidR="00DB4123">
        <w:rPr>
          <w:rFonts w:ascii="Times New Roman" w:eastAsia="MS Mincho" w:hAnsi="Times New Roman" w:cs="Times New Roman"/>
          <w:sz w:val="24"/>
          <w:szCs w:val="24"/>
          <w:lang w:eastAsia="ja-JP"/>
        </w:rPr>
        <w:t xml:space="preserve">and </w:t>
      </w:r>
      <w:r w:rsidR="006B693E">
        <w:rPr>
          <w:rFonts w:ascii="Times New Roman" w:eastAsia="MS Mincho" w:hAnsi="Times New Roman" w:cs="Times New Roman"/>
          <w:sz w:val="24"/>
          <w:szCs w:val="24"/>
          <w:lang w:eastAsia="ja-JP"/>
        </w:rPr>
        <w:t>it is approved for a wide range of application sites including over agricultural crops, pastures and rangeland with</w:t>
      </w:r>
      <w:r w:rsidR="0013107B">
        <w:rPr>
          <w:rFonts w:ascii="Times New Roman" w:eastAsia="MS Mincho" w:hAnsi="Times New Roman" w:cs="Times New Roman"/>
          <w:sz w:val="24"/>
          <w:szCs w:val="24"/>
          <w:lang w:eastAsia="ja-JP"/>
        </w:rPr>
        <w:t xml:space="preserve"> no crop set-backs. </w:t>
      </w:r>
    </w:p>
    <w:p w:rsidR="00D04A40" w:rsidRDefault="00D04A40" w:rsidP="00C645D6">
      <w:pPr>
        <w:spacing w:after="0" w:line="240" w:lineRule="auto"/>
        <w:rPr>
          <w:rFonts w:ascii="Times New Roman" w:eastAsia="MS Mincho" w:hAnsi="Times New Roman" w:cs="Times New Roman"/>
          <w:sz w:val="24"/>
          <w:szCs w:val="24"/>
          <w:lang w:eastAsia="ja-JP"/>
        </w:rPr>
      </w:pPr>
    </w:p>
    <w:p w:rsidR="00AF2EFE" w:rsidRDefault="00C64EE3" w:rsidP="00C645D6">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r w:rsidR="006B693E">
        <w:rPr>
          <w:rFonts w:ascii="Times New Roman" w:eastAsia="MS Mincho" w:hAnsi="Times New Roman" w:cs="Times New Roman"/>
          <w:sz w:val="24"/>
          <w:szCs w:val="24"/>
          <w:lang w:eastAsia="ja-JP"/>
        </w:rPr>
        <w:t xml:space="preserve">Public concern over mosquito-borne diseases – including the Zika virus and West Nile virus – is as high as ever, and </w:t>
      </w:r>
      <w:r w:rsidR="006B693E" w:rsidRPr="002C6022">
        <w:rPr>
          <w:rFonts w:ascii="Times New Roman" w:eastAsia="MS Mincho" w:hAnsi="Times New Roman" w:cs="Times New Roman"/>
          <w:sz w:val="24"/>
          <w:szCs w:val="24"/>
          <w:lang w:eastAsia="ja-JP"/>
        </w:rPr>
        <w:t>Aqua Zenivex™ E20</w:t>
      </w:r>
      <w:r w:rsidR="006B693E">
        <w:rPr>
          <w:rFonts w:ascii="Times New Roman" w:eastAsia="MS Mincho" w:hAnsi="Times New Roman" w:cs="Times New Roman"/>
          <w:sz w:val="24"/>
          <w:szCs w:val="24"/>
          <w:lang w:eastAsia="ja-JP"/>
        </w:rPr>
        <w:t xml:space="preserve"> will provide effective, reduced</w:t>
      </w:r>
      <w:r w:rsidR="004870D8">
        <w:rPr>
          <w:rFonts w:ascii="Times New Roman" w:eastAsia="MS Mincho" w:hAnsi="Times New Roman" w:cs="Times New Roman"/>
          <w:sz w:val="24"/>
          <w:szCs w:val="24"/>
          <w:lang w:eastAsia="ja-JP"/>
        </w:rPr>
        <w:t>-</w:t>
      </w:r>
      <w:r w:rsidR="006B693E">
        <w:rPr>
          <w:rFonts w:ascii="Times New Roman" w:eastAsia="MS Mincho" w:hAnsi="Times New Roman" w:cs="Times New Roman"/>
          <w:sz w:val="24"/>
          <w:szCs w:val="24"/>
          <w:lang w:eastAsia="ja-JP"/>
        </w:rPr>
        <w:t>risk control that mosquito abatement professionals need to protect their communities,</w:t>
      </w:r>
      <w:r w:rsidR="00AF2EFE">
        <w:rPr>
          <w:rFonts w:ascii="Times New Roman" w:eastAsia="MS Mincho" w:hAnsi="Times New Roman" w:cs="Times New Roman"/>
          <w:sz w:val="24"/>
          <w:szCs w:val="24"/>
          <w:lang w:eastAsia="ja-JP"/>
        </w:rPr>
        <w:t xml:space="preserve">” </w:t>
      </w:r>
      <w:r w:rsidR="00AF2EFE" w:rsidRPr="00AF2EFE">
        <w:rPr>
          <w:rFonts w:ascii="Times New Roman" w:eastAsia="MS Mincho" w:hAnsi="Times New Roman" w:cs="Times New Roman"/>
          <w:sz w:val="24"/>
          <w:szCs w:val="24"/>
          <w:lang w:eastAsia="ja-JP"/>
        </w:rPr>
        <w:t>said Ken Turrentine, director of marketing for the Zoëcon Professional Products division.</w:t>
      </w:r>
      <w:r w:rsidR="00AF2EFE">
        <w:rPr>
          <w:rFonts w:ascii="Times New Roman" w:eastAsia="MS Mincho" w:hAnsi="Times New Roman" w:cs="Times New Roman"/>
          <w:sz w:val="24"/>
          <w:szCs w:val="24"/>
          <w:lang w:eastAsia="ja-JP"/>
        </w:rPr>
        <w:t xml:space="preserve"> “</w:t>
      </w:r>
      <w:r w:rsidR="002C6022" w:rsidRPr="002C6022">
        <w:rPr>
          <w:rFonts w:ascii="Times New Roman" w:eastAsia="MS Mincho" w:hAnsi="Times New Roman" w:cs="Times New Roman"/>
          <w:sz w:val="24"/>
          <w:szCs w:val="24"/>
          <w:lang w:eastAsia="ja-JP"/>
        </w:rPr>
        <w:t>Aqua Zenivex™ E20</w:t>
      </w:r>
      <w:r w:rsidR="002C6022">
        <w:rPr>
          <w:rFonts w:ascii="Times New Roman" w:eastAsia="MS Mincho" w:hAnsi="Times New Roman" w:cs="Times New Roman"/>
          <w:sz w:val="24"/>
          <w:szCs w:val="24"/>
          <w:lang w:eastAsia="ja-JP"/>
        </w:rPr>
        <w:t xml:space="preserve"> </w:t>
      </w:r>
      <w:r w:rsidR="006B693E">
        <w:rPr>
          <w:rFonts w:ascii="Times New Roman" w:eastAsia="MS Mincho" w:hAnsi="Times New Roman" w:cs="Times New Roman"/>
          <w:sz w:val="24"/>
          <w:szCs w:val="24"/>
          <w:lang w:eastAsia="ja-JP"/>
        </w:rPr>
        <w:t>provides the same efficacy our customers have come to rely on from the Zenivex</w:t>
      </w:r>
      <w:r w:rsidR="006B693E" w:rsidRPr="004C14EF">
        <w:rPr>
          <w:rFonts w:ascii="Times New Roman" w:eastAsia="MS Mincho" w:hAnsi="Times New Roman" w:cs="Times New Roman"/>
          <w:sz w:val="24"/>
          <w:szCs w:val="24"/>
          <w:vertAlign w:val="superscript"/>
          <w:lang w:eastAsia="ja-JP"/>
        </w:rPr>
        <w:t>®</w:t>
      </w:r>
      <w:r w:rsidR="006B693E">
        <w:rPr>
          <w:rFonts w:ascii="Times New Roman" w:eastAsia="MS Mincho" w:hAnsi="Times New Roman" w:cs="Times New Roman"/>
          <w:sz w:val="24"/>
          <w:szCs w:val="24"/>
          <w:lang w:eastAsia="ja-JP"/>
        </w:rPr>
        <w:t xml:space="preserve"> lineup of products, and it offers </w:t>
      </w:r>
      <w:r w:rsidR="00942744">
        <w:rPr>
          <w:rFonts w:ascii="Times New Roman" w:eastAsia="MS Mincho" w:hAnsi="Times New Roman" w:cs="Times New Roman"/>
          <w:sz w:val="24"/>
          <w:szCs w:val="24"/>
          <w:lang w:eastAsia="ja-JP"/>
        </w:rPr>
        <w:t>easy dilution with water.</w:t>
      </w:r>
      <w:r w:rsidR="004C14EF">
        <w:rPr>
          <w:rFonts w:ascii="Times New Roman" w:eastAsia="MS Mincho" w:hAnsi="Times New Roman" w:cs="Times New Roman"/>
          <w:sz w:val="24"/>
          <w:szCs w:val="24"/>
          <w:lang w:eastAsia="ja-JP"/>
        </w:rPr>
        <w:t>”</w:t>
      </w:r>
    </w:p>
    <w:p w:rsidR="00D04A40" w:rsidRDefault="00AF2EFE" w:rsidP="00C645D6">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
    <w:p w:rsidR="0013107B" w:rsidRDefault="00AB65BA" w:rsidP="00C645D6">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This liquid concentrate </w:t>
      </w:r>
      <w:r w:rsidR="00C645D6" w:rsidRPr="00C645D6">
        <w:rPr>
          <w:rFonts w:ascii="Times New Roman" w:eastAsia="MS Mincho" w:hAnsi="Times New Roman" w:cs="Times New Roman"/>
          <w:sz w:val="24"/>
          <w:szCs w:val="24"/>
          <w:lang w:eastAsia="ja-JP"/>
        </w:rPr>
        <w:t xml:space="preserve">provides </w:t>
      </w:r>
      <w:r w:rsidR="00AF2EFE">
        <w:rPr>
          <w:rFonts w:ascii="Times New Roman" w:eastAsia="MS Mincho" w:hAnsi="Times New Roman" w:cs="Times New Roman"/>
          <w:sz w:val="24"/>
          <w:szCs w:val="24"/>
          <w:lang w:eastAsia="ja-JP"/>
        </w:rPr>
        <w:t xml:space="preserve">quick </w:t>
      </w:r>
      <w:r w:rsidR="00C645D6" w:rsidRPr="00C645D6">
        <w:rPr>
          <w:rFonts w:ascii="Times New Roman" w:eastAsia="MS Mincho" w:hAnsi="Times New Roman" w:cs="Times New Roman"/>
          <w:sz w:val="24"/>
          <w:szCs w:val="24"/>
          <w:lang w:eastAsia="ja-JP"/>
        </w:rPr>
        <w:t xml:space="preserve">knockdown of </w:t>
      </w:r>
      <w:r w:rsidR="00942744">
        <w:rPr>
          <w:rFonts w:ascii="Times New Roman" w:eastAsia="MS Mincho" w:hAnsi="Times New Roman" w:cs="Times New Roman"/>
          <w:sz w:val="24"/>
          <w:szCs w:val="24"/>
          <w:lang w:eastAsia="ja-JP"/>
        </w:rPr>
        <w:t>adult</w:t>
      </w:r>
      <w:r w:rsidR="00C645D6" w:rsidRPr="00C645D6">
        <w:rPr>
          <w:rFonts w:ascii="Times New Roman" w:eastAsia="MS Mincho" w:hAnsi="Times New Roman" w:cs="Times New Roman"/>
          <w:sz w:val="24"/>
          <w:szCs w:val="24"/>
          <w:lang w:eastAsia="ja-JP"/>
        </w:rPr>
        <w:t xml:space="preserve"> </w:t>
      </w:r>
      <w:r w:rsidR="00AF2EFE">
        <w:rPr>
          <w:rFonts w:ascii="Times New Roman" w:eastAsia="MS Mincho" w:hAnsi="Times New Roman" w:cs="Times New Roman"/>
          <w:sz w:val="24"/>
          <w:szCs w:val="24"/>
          <w:lang w:eastAsia="ja-JP"/>
        </w:rPr>
        <w:t>mosquitoes</w:t>
      </w:r>
      <w:r w:rsidR="00942744">
        <w:rPr>
          <w:rFonts w:ascii="Times New Roman" w:eastAsia="MS Mincho" w:hAnsi="Times New Roman" w:cs="Times New Roman"/>
          <w:sz w:val="24"/>
          <w:szCs w:val="24"/>
          <w:lang w:eastAsia="ja-JP"/>
        </w:rPr>
        <w:t>.</w:t>
      </w:r>
      <w:r w:rsidR="00C645D6" w:rsidRPr="00C645D6">
        <w:rPr>
          <w:rFonts w:ascii="Times New Roman" w:eastAsia="MS Mincho" w:hAnsi="Times New Roman" w:cs="Times New Roman"/>
          <w:sz w:val="24"/>
          <w:szCs w:val="24"/>
          <w:lang w:eastAsia="ja-JP"/>
        </w:rPr>
        <w:t xml:space="preserve"> Etofenprox</w:t>
      </w:r>
      <w:r w:rsidR="00942744">
        <w:rPr>
          <w:rFonts w:ascii="Times New Roman" w:eastAsia="MS Mincho" w:hAnsi="Times New Roman" w:cs="Times New Roman"/>
          <w:sz w:val="24"/>
          <w:szCs w:val="24"/>
          <w:lang w:eastAsia="ja-JP"/>
        </w:rPr>
        <w:t>, the active ingredient in all Zenivex</w:t>
      </w:r>
      <w:r w:rsidR="004C14EF" w:rsidRPr="004C14EF">
        <w:rPr>
          <w:rFonts w:ascii="Times New Roman" w:eastAsia="MS Mincho" w:hAnsi="Times New Roman" w:cs="Times New Roman"/>
          <w:sz w:val="24"/>
          <w:szCs w:val="24"/>
          <w:vertAlign w:val="superscript"/>
          <w:lang w:eastAsia="ja-JP"/>
        </w:rPr>
        <w:t>®</w:t>
      </w:r>
      <w:r w:rsidR="00942744">
        <w:rPr>
          <w:rFonts w:ascii="Times New Roman" w:eastAsia="MS Mincho" w:hAnsi="Times New Roman" w:cs="Times New Roman"/>
          <w:sz w:val="24"/>
          <w:szCs w:val="24"/>
          <w:lang w:eastAsia="ja-JP"/>
        </w:rPr>
        <w:t xml:space="preserve"> formulations,</w:t>
      </w:r>
      <w:r w:rsidR="00D85A94">
        <w:rPr>
          <w:rFonts w:ascii="Times New Roman" w:eastAsia="MS Mincho" w:hAnsi="Times New Roman" w:cs="Times New Roman"/>
          <w:sz w:val="24"/>
          <w:szCs w:val="24"/>
          <w:lang w:eastAsia="ja-JP"/>
        </w:rPr>
        <w:t xml:space="preserve"> </w:t>
      </w:r>
      <w:r w:rsidR="00D85A94" w:rsidRPr="00D85A94">
        <w:rPr>
          <w:rFonts w:ascii="Times New Roman" w:eastAsia="MS Mincho" w:hAnsi="Times New Roman" w:cs="Times New Roman"/>
          <w:sz w:val="24"/>
          <w:szCs w:val="24"/>
          <w:lang w:eastAsia="ja-JP"/>
        </w:rPr>
        <w:t>presents low toxicity to birds and dried foliar residues are not harmful to honeybees.</w:t>
      </w:r>
      <w:r w:rsidR="00D85A94" w:rsidRPr="002C6022">
        <w:rPr>
          <w:rFonts w:ascii="Times New Roman" w:eastAsia="MS Mincho" w:hAnsi="Times New Roman" w:cs="Times New Roman"/>
          <w:sz w:val="24"/>
          <w:szCs w:val="24"/>
          <w:lang w:eastAsia="ja-JP"/>
        </w:rPr>
        <w:t xml:space="preserve"> </w:t>
      </w:r>
      <w:r w:rsidR="002C6022" w:rsidRPr="002C6022">
        <w:rPr>
          <w:rFonts w:ascii="Times New Roman" w:eastAsia="MS Mincho" w:hAnsi="Times New Roman" w:cs="Times New Roman"/>
          <w:sz w:val="24"/>
          <w:szCs w:val="24"/>
          <w:lang w:eastAsia="ja-JP"/>
        </w:rPr>
        <w:t>Aqua Zenivex™ E20</w:t>
      </w:r>
      <w:r w:rsidR="002C602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can be used either diluted or undiluted</w:t>
      </w:r>
      <w:r w:rsidR="00942744">
        <w:rPr>
          <w:rFonts w:ascii="Times New Roman" w:eastAsia="MS Mincho" w:hAnsi="Times New Roman" w:cs="Times New Roman"/>
          <w:sz w:val="24"/>
          <w:szCs w:val="24"/>
          <w:lang w:eastAsia="ja-JP"/>
        </w:rPr>
        <w:t xml:space="preserve"> </w:t>
      </w:r>
      <w:r w:rsidR="00D85A94">
        <w:rPr>
          <w:rFonts w:ascii="Times New Roman" w:eastAsia="MS Mincho" w:hAnsi="Times New Roman" w:cs="Times New Roman"/>
          <w:sz w:val="24"/>
          <w:szCs w:val="24"/>
          <w:lang w:eastAsia="ja-JP"/>
        </w:rPr>
        <w:t>for ULV, fogging or aerial applications</w:t>
      </w:r>
      <w:r>
        <w:rPr>
          <w:rFonts w:ascii="Times New Roman" w:eastAsia="MS Mincho" w:hAnsi="Times New Roman" w:cs="Times New Roman"/>
          <w:sz w:val="24"/>
          <w:szCs w:val="24"/>
          <w:lang w:eastAsia="ja-JP"/>
        </w:rPr>
        <w:t xml:space="preserve">. </w:t>
      </w:r>
      <w:r w:rsidR="0013107B">
        <w:rPr>
          <w:rFonts w:ascii="Times New Roman" w:eastAsia="MS Mincho" w:hAnsi="Times New Roman" w:cs="Times New Roman"/>
          <w:sz w:val="24"/>
          <w:szCs w:val="24"/>
          <w:lang w:eastAsia="ja-JP"/>
        </w:rPr>
        <w:t>Th</w:t>
      </w:r>
      <w:r w:rsidR="00942744">
        <w:rPr>
          <w:rFonts w:ascii="Times New Roman" w:eastAsia="MS Mincho" w:hAnsi="Times New Roman" w:cs="Times New Roman"/>
          <w:sz w:val="24"/>
          <w:szCs w:val="24"/>
          <w:lang w:eastAsia="ja-JP"/>
        </w:rPr>
        <w:t>is</w:t>
      </w:r>
      <w:r>
        <w:rPr>
          <w:rFonts w:ascii="Times New Roman" w:eastAsia="MS Mincho" w:hAnsi="Times New Roman" w:cs="Times New Roman"/>
          <w:sz w:val="24"/>
          <w:szCs w:val="24"/>
          <w:lang w:eastAsia="ja-JP"/>
        </w:rPr>
        <w:t xml:space="preserve"> versatile formulation is approved for use </w:t>
      </w:r>
      <w:r w:rsidR="00D85A94">
        <w:rPr>
          <w:rFonts w:ascii="Times New Roman" w:eastAsia="MS Mincho" w:hAnsi="Times New Roman" w:cs="Times New Roman"/>
          <w:sz w:val="24"/>
          <w:szCs w:val="24"/>
          <w:lang w:eastAsia="ja-JP"/>
        </w:rPr>
        <w:t xml:space="preserve">in residential, commercial or industrial settings, as well as </w:t>
      </w:r>
      <w:r>
        <w:rPr>
          <w:rFonts w:ascii="Times New Roman" w:eastAsia="MS Mincho" w:hAnsi="Times New Roman" w:cs="Times New Roman"/>
          <w:sz w:val="24"/>
          <w:szCs w:val="24"/>
          <w:lang w:eastAsia="ja-JP"/>
        </w:rPr>
        <w:t>over agriculture crops, including those intended for human consumption, pasture</w:t>
      </w:r>
      <w:r w:rsidR="00942744">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rangeland and other </w:t>
      </w:r>
      <w:r w:rsidR="00942744">
        <w:rPr>
          <w:rFonts w:ascii="Times New Roman" w:eastAsia="MS Mincho" w:hAnsi="Times New Roman" w:cs="Times New Roman"/>
          <w:sz w:val="24"/>
          <w:szCs w:val="24"/>
          <w:lang w:eastAsia="ja-JP"/>
        </w:rPr>
        <w:t>areas where mosquitoes are a problem.</w:t>
      </w:r>
      <w:r>
        <w:rPr>
          <w:rFonts w:ascii="Times New Roman" w:eastAsia="MS Mincho" w:hAnsi="Times New Roman" w:cs="Times New Roman"/>
          <w:sz w:val="24"/>
          <w:szCs w:val="24"/>
          <w:lang w:eastAsia="ja-JP"/>
        </w:rPr>
        <w:t xml:space="preserve"> </w:t>
      </w:r>
      <w:r w:rsidR="002C6022" w:rsidRPr="002C6022">
        <w:rPr>
          <w:rFonts w:ascii="Times New Roman" w:eastAsia="MS Mincho" w:hAnsi="Times New Roman" w:cs="Times New Roman"/>
          <w:sz w:val="24"/>
          <w:szCs w:val="24"/>
          <w:lang w:eastAsia="ja-JP"/>
        </w:rPr>
        <w:t>Aqua Zenivex™ E20</w:t>
      </w:r>
      <w:r w:rsidR="00D85A94">
        <w:rPr>
          <w:rFonts w:ascii="Times New Roman" w:eastAsia="MS Mincho" w:hAnsi="Times New Roman" w:cs="Times New Roman"/>
          <w:sz w:val="24"/>
          <w:szCs w:val="24"/>
          <w:lang w:eastAsia="ja-JP"/>
        </w:rPr>
        <w:t xml:space="preserve"> requires no synergist and the mixed/agitated solution </w:t>
      </w:r>
      <w:r w:rsidR="0013107B">
        <w:rPr>
          <w:rFonts w:ascii="Times New Roman" w:eastAsia="MS Mincho" w:hAnsi="Times New Roman" w:cs="Times New Roman"/>
          <w:sz w:val="24"/>
          <w:szCs w:val="24"/>
          <w:lang w:eastAsia="ja-JP"/>
        </w:rPr>
        <w:t>stays without</w:t>
      </w:r>
      <w:r w:rsidR="002C6022">
        <w:rPr>
          <w:rFonts w:ascii="Times New Roman" w:eastAsia="MS Mincho" w:hAnsi="Times New Roman" w:cs="Times New Roman"/>
          <w:sz w:val="24"/>
          <w:szCs w:val="24"/>
          <w:lang w:eastAsia="ja-JP"/>
        </w:rPr>
        <w:t xml:space="preserve"> stratifying or</w:t>
      </w:r>
      <w:r w:rsidR="0013107B">
        <w:rPr>
          <w:rFonts w:ascii="Times New Roman" w:eastAsia="MS Mincho" w:hAnsi="Times New Roman" w:cs="Times New Roman"/>
          <w:sz w:val="24"/>
          <w:szCs w:val="24"/>
          <w:lang w:eastAsia="ja-JP"/>
        </w:rPr>
        <w:t xml:space="preserve"> settling.</w:t>
      </w:r>
      <w:r w:rsidR="002C6022" w:rsidRPr="002C6022">
        <w:rPr>
          <w:rFonts w:ascii="AkzidenzGroteskBE-Bold" w:hAnsi="AkzidenzGroteskBE-Bold" w:cs="AkzidenzGroteskBE-Bold"/>
          <w:b/>
          <w:bCs/>
          <w:color w:val="001AE6"/>
          <w:sz w:val="16"/>
          <w:szCs w:val="16"/>
        </w:rPr>
        <w:t xml:space="preserve"> </w:t>
      </w:r>
    </w:p>
    <w:p w:rsidR="00C645D6" w:rsidRPr="00C645D6" w:rsidRDefault="00C645D6" w:rsidP="00C645D6">
      <w:pPr>
        <w:spacing w:after="0" w:line="240" w:lineRule="auto"/>
        <w:rPr>
          <w:rFonts w:ascii="Times New Roman" w:eastAsia="MS Mincho" w:hAnsi="Times New Roman" w:cs="Times New Roman"/>
          <w:sz w:val="24"/>
          <w:szCs w:val="24"/>
          <w:lang w:eastAsia="ja-JP"/>
        </w:rPr>
      </w:pPr>
    </w:p>
    <w:p w:rsidR="00D85A94" w:rsidRDefault="000D3A23" w:rsidP="00C645D6">
      <w:pPr>
        <w:spacing w:after="0" w:line="240" w:lineRule="auto"/>
        <w:rPr>
          <w:rFonts w:ascii="Times New Roman" w:eastAsia="MS Mincho" w:hAnsi="Times New Roman" w:cs="Times New Roman"/>
          <w:sz w:val="24"/>
          <w:szCs w:val="24"/>
          <w:lang w:eastAsia="ja-JP"/>
        </w:rPr>
      </w:pPr>
      <w:r w:rsidRPr="002C6022">
        <w:rPr>
          <w:rFonts w:ascii="Times New Roman" w:eastAsia="MS Mincho" w:hAnsi="Times New Roman" w:cs="Times New Roman"/>
          <w:sz w:val="24"/>
          <w:szCs w:val="24"/>
          <w:lang w:eastAsia="ja-JP"/>
        </w:rPr>
        <w:t>Aqua Zenivex™ E20</w:t>
      </w:r>
      <w:r>
        <w:rPr>
          <w:rFonts w:ascii="Times New Roman" w:eastAsia="MS Mincho" w:hAnsi="Times New Roman" w:cs="Times New Roman"/>
          <w:sz w:val="24"/>
          <w:szCs w:val="24"/>
          <w:lang w:eastAsia="ja-JP"/>
        </w:rPr>
        <w:t xml:space="preserve"> is available </w:t>
      </w:r>
      <w:r w:rsidR="00942744">
        <w:rPr>
          <w:rFonts w:ascii="Times New Roman" w:eastAsia="MS Mincho" w:hAnsi="Times New Roman" w:cs="Times New Roman"/>
          <w:sz w:val="24"/>
          <w:szCs w:val="24"/>
          <w:lang w:eastAsia="ja-JP"/>
        </w:rPr>
        <w:t>in</w:t>
      </w:r>
      <w:r>
        <w:rPr>
          <w:rFonts w:ascii="Times New Roman" w:eastAsia="MS Mincho" w:hAnsi="Times New Roman" w:cs="Times New Roman"/>
          <w:sz w:val="24"/>
          <w:szCs w:val="24"/>
          <w:lang w:eastAsia="ja-JP"/>
        </w:rPr>
        <w:t xml:space="preserve"> 2.5</w:t>
      </w:r>
      <w:r w:rsidR="002F7579">
        <w:rPr>
          <w:rFonts w:ascii="Times New Roman" w:eastAsia="MS Mincho" w:hAnsi="Times New Roman" w:cs="Times New Roman"/>
          <w:sz w:val="24"/>
          <w:szCs w:val="24"/>
          <w:lang w:eastAsia="ja-JP"/>
        </w:rPr>
        <w:t>-</w:t>
      </w:r>
      <w:r w:rsidR="00942744">
        <w:rPr>
          <w:rFonts w:ascii="Times New Roman" w:eastAsia="MS Mincho" w:hAnsi="Times New Roman" w:cs="Times New Roman"/>
          <w:sz w:val="24"/>
          <w:szCs w:val="24"/>
          <w:lang w:eastAsia="ja-JP"/>
        </w:rPr>
        <w:t>, 30</w:t>
      </w:r>
      <w:r w:rsidR="002F7579">
        <w:rPr>
          <w:rFonts w:ascii="Times New Roman" w:eastAsia="MS Mincho" w:hAnsi="Times New Roman" w:cs="Times New Roman"/>
          <w:sz w:val="24"/>
          <w:szCs w:val="24"/>
          <w:lang w:eastAsia="ja-JP"/>
        </w:rPr>
        <w:t>-</w:t>
      </w:r>
      <w:r w:rsidR="00942744">
        <w:rPr>
          <w:rFonts w:ascii="Times New Roman" w:eastAsia="MS Mincho" w:hAnsi="Times New Roman" w:cs="Times New Roman"/>
          <w:sz w:val="24"/>
          <w:szCs w:val="24"/>
          <w:lang w:eastAsia="ja-JP"/>
        </w:rPr>
        <w:t xml:space="preserve"> and 275</w:t>
      </w:r>
      <w:r w:rsidR="002F7579">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gallon </w:t>
      </w:r>
      <w:r w:rsidR="00942744">
        <w:rPr>
          <w:rFonts w:ascii="Times New Roman" w:eastAsia="MS Mincho" w:hAnsi="Times New Roman" w:cs="Times New Roman"/>
          <w:sz w:val="24"/>
          <w:szCs w:val="24"/>
          <w:lang w:eastAsia="ja-JP"/>
        </w:rPr>
        <w:t>packaging.</w:t>
      </w:r>
      <w:r w:rsidR="0013107B">
        <w:rPr>
          <w:rFonts w:ascii="Times New Roman" w:eastAsia="MS Mincho" w:hAnsi="Times New Roman" w:cs="Times New Roman"/>
          <w:sz w:val="24"/>
          <w:szCs w:val="24"/>
          <w:lang w:eastAsia="ja-JP"/>
        </w:rPr>
        <w:t xml:space="preserve"> From May, 1 2016 through August 31, 2016, all </w:t>
      </w:r>
      <w:r w:rsidR="002C6022" w:rsidRPr="002C6022">
        <w:rPr>
          <w:rFonts w:ascii="Times New Roman" w:eastAsia="MS Mincho" w:hAnsi="Times New Roman" w:cs="Times New Roman"/>
          <w:sz w:val="24"/>
          <w:szCs w:val="24"/>
          <w:lang w:eastAsia="ja-JP"/>
        </w:rPr>
        <w:t>Aqua Zenivex™ E20</w:t>
      </w:r>
      <w:r w:rsidR="002C6022">
        <w:rPr>
          <w:rFonts w:ascii="Times New Roman" w:eastAsia="MS Mincho" w:hAnsi="Times New Roman" w:cs="Times New Roman"/>
          <w:sz w:val="24"/>
          <w:szCs w:val="24"/>
          <w:lang w:eastAsia="ja-JP"/>
        </w:rPr>
        <w:t xml:space="preserve"> </w:t>
      </w:r>
      <w:r w:rsidR="0013107B">
        <w:rPr>
          <w:rFonts w:ascii="Times New Roman" w:eastAsia="MS Mincho" w:hAnsi="Times New Roman" w:cs="Times New Roman"/>
          <w:sz w:val="24"/>
          <w:szCs w:val="24"/>
          <w:lang w:eastAsia="ja-JP"/>
        </w:rPr>
        <w:t xml:space="preserve">orders will immediately receive at 10% discount from 2016 </w:t>
      </w:r>
      <w:r w:rsidR="00942744">
        <w:rPr>
          <w:rFonts w:ascii="Times New Roman" w:eastAsia="MS Mincho" w:hAnsi="Times New Roman" w:cs="Times New Roman"/>
          <w:sz w:val="24"/>
          <w:szCs w:val="24"/>
          <w:lang w:eastAsia="ja-JP"/>
        </w:rPr>
        <w:t xml:space="preserve">list </w:t>
      </w:r>
      <w:r w:rsidR="0013107B">
        <w:rPr>
          <w:rFonts w:ascii="Times New Roman" w:eastAsia="MS Mincho" w:hAnsi="Times New Roman" w:cs="Times New Roman"/>
          <w:sz w:val="24"/>
          <w:szCs w:val="24"/>
          <w:lang w:eastAsia="ja-JP"/>
        </w:rPr>
        <w:t xml:space="preserve">price. These purchases also qualify towards </w:t>
      </w:r>
      <w:r w:rsidR="00F26133">
        <w:rPr>
          <w:rFonts w:ascii="Times New Roman" w:eastAsia="MS Mincho" w:hAnsi="Times New Roman" w:cs="Times New Roman"/>
          <w:sz w:val="24"/>
          <w:szCs w:val="24"/>
          <w:lang w:eastAsia="ja-JP"/>
        </w:rPr>
        <w:t>our</w:t>
      </w:r>
      <w:r w:rsidR="0013107B">
        <w:rPr>
          <w:rFonts w:ascii="Times New Roman" w:eastAsia="MS Mincho" w:hAnsi="Times New Roman" w:cs="Times New Roman"/>
          <w:sz w:val="24"/>
          <w:szCs w:val="24"/>
          <w:lang w:eastAsia="ja-JP"/>
        </w:rPr>
        <w:t xml:space="preserve"> 2016 ALL Clear Rebate</w:t>
      </w:r>
      <w:r w:rsidR="00F26133">
        <w:rPr>
          <w:rFonts w:ascii="Times New Roman" w:eastAsia="MS Mincho" w:hAnsi="Times New Roman" w:cs="Times New Roman"/>
          <w:sz w:val="24"/>
          <w:szCs w:val="24"/>
          <w:lang w:eastAsia="ja-JP"/>
        </w:rPr>
        <w:t xml:space="preserve"> program</w:t>
      </w:r>
      <w:r w:rsidR="0013107B">
        <w:rPr>
          <w:rFonts w:ascii="Times New Roman" w:eastAsia="MS Mincho" w:hAnsi="Times New Roman" w:cs="Times New Roman"/>
          <w:sz w:val="24"/>
          <w:szCs w:val="24"/>
          <w:lang w:eastAsia="ja-JP"/>
        </w:rPr>
        <w:t xml:space="preserve">. </w:t>
      </w:r>
    </w:p>
    <w:p w:rsidR="00F26133" w:rsidRDefault="00F26133" w:rsidP="00C645D6">
      <w:pPr>
        <w:spacing w:after="0" w:line="240" w:lineRule="auto"/>
        <w:rPr>
          <w:rFonts w:ascii="Times New Roman" w:eastAsia="MS Mincho" w:hAnsi="Times New Roman" w:cs="Times New Roman"/>
          <w:sz w:val="24"/>
          <w:szCs w:val="24"/>
          <w:lang w:eastAsia="ja-JP"/>
        </w:rPr>
      </w:pPr>
    </w:p>
    <w:p w:rsidR="00D85A94" w:rsidRDefault="00D85A94" w:rsidP="00C645D6">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For more information, visit </w:t>
      </w:r>
      <w:hyperlink r:id="rId7" w:history="1">
        <w:r w:rsidRPr="00833B5D">
          <w:rPr>
            <w:rStyle w:val="Hyperlink"/>
            <w:rFonts w:ascii="Times New Roman" w:eastAsia="MS Mincho" w:hAnsi="Times New Roman" w:cs="Times New Roman"/>
            <w:sz w:val="24"/>
            <w:szCs w:val="24"/>
            <w:lang w:eastAsia="ja-JP"/>
          </w:rPr>
          <w:t>www.centralmosquitocontrol.com</w:t>
        </w:r>
      </w:hyperlink>
      <w:r>
        <w:rPr>
          <w:rFonts w:ascii="Times New Roman" w:eastAsia="MS Mincho" w:hAnsi="Times New Roman" w:cs="Times New Roman"/>
          <w:sz w:val="24"/>
          <w:szCs w:val="24"/>
          <w:lang w:eastAsia="ja-JP"/>
        </w:rPr>
        <w:t>, contact a distributor, or call 1-</w:t>
      </w:r>
      <w:r w:rsidRPr="00D85A94">
        <w:rPr>
          <w:rFonts w:ascii="Times New Roman" w:eastAsia="MS Mincho" w:hAnsi="Times New Roman" w:cs="Times New Roman"/>
          <w:bCs/>
          <w:sz w:val="24"/>
          <w:szCs w:val="24"/>
          <w:lang w:eastAsia="ja-JP"/>
        </w:rPr>
        <w:t>800-248-7763</w:t>
      </w:r>
      <w:r>
        <w:rPr>
          <w:rFonts w:ascii="Times New Roman" w:eastAsia="MS Mincho" w:hAnsi="Times New Roman" w:cs="Times New Roman"/>
          <w:bCs/>
          <w:sz w:val="24"/>
          <w:szCs w:val="24"/>
          <w:lang w:eastAsia="ja-JP"/>
        </w:rPr>
        <w:t>.</w:t>
      </w:r>
    </w:p>
    <w:p w:rsidR="00C645D6" w:rsidRPr="00C645D6" w:rsidRDefault="00C645D6" w:rsidP="00C645D6">
      <w:pPr>
        <w:spacing w:after="0" w:line="240" w:lineRule="auto"/>
        <w:rPr>
          <w:rFonts w:ascii="Times New Roman" w:eastAsia="MS Mincho" w:hAnsi="Times New Roman" w:cs="Times New Roman"/>
          <w:sz w:val="24"/>
          <w:szCs w:val="24"/>
          <w:lang w:eastAsia="ja-JP"/>
        </w:rPr>
      </w:pPr>
    </w:p>
    <w:p w:rsidR="00C645D6" w:rsidRPr="00C645D6" w:rsidRDefault="00C645D6" w:rsidP="00C645D6">
      <w:pPr>
        <w:spacing w:after="0" w:line="240" w:lineRule="auto"/>
        <w:rPr>
          <w:rFonts w:ascii="Times New Roman" w:eastAsia="MS Mincho" w:hAnsi="Times New Roman" w:cs="Times New Roman"/>
          <w:b/>
          <w:sz w:val="24"/>
          <w:szCs w:val="24"/>
          <w:u w:val="single"/>
          <w:lang w:eastAsia="ja-JP"/>
        </w:rPr>
      </w:pPr>
      <w:r w:rsidRPr="00C645D6">
        <w:rPr>
          <w:rFonts w:ascii="Times New Roman" w:eastAsia="MS Mincho" w:hAnsi="Times New Roman" w:cs="Times New Roman"/>
          <w:b/>
          <w:sz w:val="24"/>
          <w:szCs w:val="24"/>
          <w:u w:val="single"/>
          <w:lang w:eastAsia="ja-JP"/>
        </w:rPr>
        <w:t xml:space="preserve">About Central Life Sciences </w:t>
      </w:r>
    </w:p>
    <w:p w:rsidR="00C645D6" w:rsidRPr="00C645D6" w:rsidRDefault="00C645D6" w:rsidP="00C645D6">
      <w:pPr>
        <w:spacing w:after="0" w:line="240" w:lineRule="auto"/>
        <w:rPr>
          <w:rFonts w:ascii="Times New Roman" w:eastAsia="MS Mincho" w:hAnsi="Times New Roman" w:cs="Times New Roman"/>
          <w:sz w:val="24"/>
          <w:szCs w:val="24"/>
          <w:lang w:eastAsia="ja-JP"/>
        </w:rPr>
      </w:pPr>
      <w:r w:rsidRPr="00C645D6">
        <w:rPr>
          <w:rFonts w:ascii="Times New Roman" w:eastAsia="MS Mincho" w:hAnsi="Times New Roman" w:cs="Times New Roman"/>
          <w:sz w:val="24"/>
          <w:szCs w:val="24"/>
          <w:lang w:eastAsia="ja-JP"/>
        </w:rPr>
        <w:lastRenderedPageBreak/>
        <w:t xml:space="preserve">Central Life Sciences products are a part of Central Garden &amp; Pet Company. Central Life Sciences is dedicated to creating healthier environments and making life better for people, plants and companion animals around the world. As inventors of insect growth regulator technology more than 35 years ago, the founders of Central Life Sciences pioneered biorational pest control: using the insect’s chemistry as a means to reduce pest populations. To learn more about Central Life Sciences, visit our website at </w:t>
      </w:r>
      <w:hyperlink r:id="rId8" w:history="1">
        <w:r w:rsidRPr="00C645D6">
          <w:rPr>
            <w:rFonts w:ascii="Times New Roman" w:eastAsia="MS Mincho" w:hAnsi="Times New Roman" w:cs="Times New Roman"/>
            <w:color w:val="0000FF"/>
            <w:sz w:val="24"/>
            <w:szCs w:val="24"/>
            <w:u w:val="single"/>
            <w:lang w:eastAsia="ja-JP"/>
          </w:rPr>
          <w:t>www.centrallifesciences.com</w:t>
        </w:r>
      </w:hyperlink>
      <w:r w:rsidRPr="00C645D6">
        <w:rPr>
          <w:rFonts w:ascii="Times New Roman" w:eastAsia="MS Mincho" w:hAnsi="Times New Roman" w:cs="Times New Roman"/>
          <w:sz w:val="24"/>
          <w:szCs w:val="24"/>
          <w:lang w:eastAsia="ja-JP"/>
        </w:rPr>
        <w:t xml:space="preserve"> or call 1-800-248-7763. </w:t>
      </w:r>
    </w:p>
    <w:p w:rsidR="00C645D6" w:rsidRPr="00C645D6" w:rsidRDefault="00C645D6" w:rsidP="00C645D6">
      <w:pPr>
        <w:spacing w:after="0" w:line="240" w:lineRule="auto"/>
        <w:rPr>
          <w:rFonts w:ascii="Times New Roman" w:eastAsia="MS Mincho" w:hAnsi="Times New Roman" w:cs="Times New Roman"/>
          <w:sz w:val="24"/>
          <w:szCs w:val="24"/>
          <w:lang w:eastAsia="ja-JP"/>
        </w:rPr>
      </w:pPr>
    </w:p>
    <w:p w:rsidR="00C645D6" w:rsidRPr="00C645D6" w:rsidRDefault="00C645D6" w:rsidP="00C645D6">
      <w:pPr>
        <w:spacing w:after="0" w:line="240" w:lineRule="auto"/>
        <w:rPr>
          <w:rFonts w:ascii="Times New Roman" w:eastAsia="MS Mincho" w:hAnsi="Times New Roman" w:cs="Times New Roman"/>
          <w:sz w:val="24"/>
          <w:szCs w:val="24"/>
          <w:lang w:eastAsia="ja-JP"/>
        </w:rPr>
      </w:pPr>
      <w:r w:rsidRPr="00C645D6">
        <w:rPr>
          <w:rFonts w:ascii="Times New Roman" w:eastAsia="MS Mincho" w:hAnsi="Times New Roman" w:cs="Times New Roman"/>
          <w:sz w:val="24"/>
          <w:szCs w:val="24"/>
          <w:lang w:eastAsia="ja-JP"/>
        </w:rPr>
        <w:t>Precor is a registered trademark of Wellmark International. Central Life Sciences with design is a registered trademark of Central Garden &amp; Pet Company.</w:t>
      </w:r>
    </w:p>
    <w:p w:rsidR="00C645D6" w:rsidRPr="00C645D6" w:rsidRDefault="00C645D6" w:rsidP="00C645D6">
      <w:pPr>
        <w:spacing w:after="0" w:line="240" w:lineRule="auto"/>
        <w:rPr>
          <w:rFonts w:ascii="Times New Roman" w:eastAsia="MS Mincho" w:hAnsi="Times New Roman" w:cs="Times New Roman"/>
          <w:sz w:val="24"/>
          <w:szCs w:val="24"/>
          <w:lang w:eastAsia="ja-JP"/>
        </w:rPr>
      </w:pPr>
    </w:p>
    <w:p w:rsidR="00C645D6" w:rsidRPr="00C645D6" w:rsidRDefault="00C645D6" w:rsidP="00C645D6">
      <w:pPr>
        <w:spacing w:after="0" w:line="240" w:lineRule="auto"/>
        <w:jc w:val="center"/>
        <w:rPr>
          <w:rFonts w:ascii="Times New Roman" w:eastAsia="MS Mincho" w:hAnsi="Times New Roman" w:cs="Times New Roman"/>
          <w:sz w:val="24"/>
          <w:szCs w:val="24"/>
          <w:lang w:eastAsia="ja-JP"/>
        </w:rPr>
      </w:pPr>
      <w:r w:rsidRPr="00C645D6">
        <w:rPr>
          <w:rFonts w:ascii="Times New Roman" w:eastAsia="MS Mincho" w:hAnsi="Times New Roman" w:cs="Times New Roman"/>
          <w:sz w:val="24"/>
          <w:szCs w:val="24"/>
          <w:lang w:eastAsia="ja-JP"/>
        </w:rPr>
        <w:t># # #</w:t>
      </w:r>
    </w:p>
    <w:p w:rsidR="00945AB2" w:rsidRDefault="00945AB2"/>
    <w:sectPr w:rsidR="00945AB2" w:rsidSect="008A0C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89" w:rsidRDefault="00645689">
      <w:pPr>
        <w:spacing w:after="0" w:line="240" w:lineRule="auto"/>
      </w:pPr>
      <w:r>
        <w:separator/>
      </w:r>
    </w:p>
  </w:endnote>
  <w:endnote w:type="continuationSeparator" w:id="0">
    <w:p w:rsidR="00645689" w:rsidRDefault="0064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B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89" w:rsidRDefault="00645689">
      <w:pPr>
        <w:spacing w:after="0" w:line="240" w:lineRule="auto"/>
      </w:pPr>
      <w:r>
        <w:separator/>
      </w:r>
    </w:p>
  </w:footnote>
  <w:footnote w:type="continuationSeparator" w:id="0">
    <w:p w:rsidR="00645689" w:rsidRDefault="0064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6C" w:rsidRDefault="002C6022" w:rsidP="00423E6C">
    <w:pPr>
      <w:pStyle w:val="Header"/>
      <w:jc w:val="right"/>
    </w:pPr>
    <w:r>
      <w:rPr>
        <w:noProof/>
        <w:lang w:eastAsia="en-US"/>
      </w:rPr>
      <w:drawing>
        <wp:inline distT="0" distB="0" distL="0" distR="0">
          <wp:extent cx="2377453" cy="256478"/>
          <wp:effectExtent l="0" t="0" r="0" b="0"/>
          <wp:docPr id="1" name="Picture 1" descr="M:\Clients\Central Life Sciences\Creative\Logos.Signatures\CENTRAL LIFE SCIENCES\CentralR_FINAL_368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ents\Central Life Sciences\Creative\Logos.Signatures\CENTRAL LIFE SCIENCES\CentralR_FINAL_368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888" cy="256849"/>
                  </a:xfrm>
                  <a:prstGeom prst="rect">
                    <a:avLst/>
                  </a:prstGeom>
                  <a:noFill/>
                  <a:ln>
                    <a:noFill/>
                  </a:ln>
                </pic:spPr>
              </pic:pic>
            </a:graphicData>
          </a:graphic>
        </wp:inline>
      </w:drawing>
    </w:r>
  </w:p>
  <w:p w:rsidR="00423E6C" w:rsidRDefault="00756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D6"/>
    <w:rsid w:val="00046FEC"/>
    <w:rsid w:val="000D3A23"/>
    <w:rsid w:val="0013107B"/>
    <w:rsid w:val="002C6022"/>
    <w:rsid w:val="002F7579"/>
    <w:rsid w:val="004870D8"/>
    <w:rsid w:val="004C14EF"/>
    <w:rsid w:val="00645689"/>
    <w:rsid w:val="006B693E"/>
    <w:rsid w:val="0075611F"/>
    <w:rsid w:val="00942744"/>
    <w:rsid w:val="00945AB2"/>
    <w:rsid w:val="009D059E"/>
    <w:rsid w:val="00AB65BA"/>
    <w:rsid w:val="00AF2EFE"/>
    <w:rsid w:val="00C645D6"/>
    <w:rsid w:val="00C64EE3"/>
    <w:rsid w:val="00D04A40"/>
    <w:rsid w:val="00D85A94"/>
    <w:rsid w:val="00DB4123"/>
    <w:rsid w:val="00DE7EC1"/>
    <w:rsid w:val="00F2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46FE5-A9DF-4D9C-8BAF-9FC38141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5D6"/>
    <w:pPr>
      <w:tabs>
        <w:tab w:val="center" w:pos="4680"/>
        <w:tab w:val="right" w:pos="936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C645D6"/>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6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D6"/>
    <w:rPr>
      <w:rFonts w:ascii="Tahoma" w:hAnsi="Tahoma" w:cs="Tahoma"/>
      <w:sz w:val="16"/>
      <w:szCs w:val="16"/>
    </w:rPr>
  </w:style>
  <w:style w:type="character" w:styleId="Hyperlink">
    <w:name w:val="Hyperlink"/>
    <w:basedOn w:val="DefaultParagraphFont"/>
    <w:uiPriority w:val="99"/>
    <w:unhideWhenUsed/>
    <w:rsid w:val="00D85A94"/>
    <w:rPr>
      <w:color w:val="0000FF" w:themeColor="hyperlink"/>
      <w:u w:val="single"/>
    </w:rPr>
  </w:style>
  <w:style w:type="character" w:styleId="Strong">
    <w:name w:val="Strong"/>
    <w:basedOn w:val="DefaultParagraphFont"/>
    <w:uiPriority w:val="22"/>
    <w:qFormat/>
    <w:rsid w:val="00D85A94"/>
    <w:rPr>
      <w:b/>
      <w:bCs/>
    </w:rPr>
  </w:style>
  <w:style w:type="paragraph" w:styleId="Revision">
    <w:name w:val="Revision"/>
    <w:hidden/>
    <w:uiPriority w:val="99"/>
    <w:semiHidden/>
    <w:rsid w:val="004C1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lifesciences.com" TargetMode="External"/><Relationship Id="rId3" Type="http://schemas.openxmlformats.org/officeDocument/2006/relationships/webSettings" Target="webSettings.xml"/><Relationship Id="rId7" Type="http://schemas.openxmlformats.org/officeDocument/2006/relationships/hyperlink" Target="http://www.centralmosquitocontr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ewberg@centr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Hanson</dc:creator>
  <cp:lastModifiedBy>Katherine Bartels</cp:lastModifiedBy>
  <cp:revision>2</cp:revision>
  <dcterms:created xsi:type="dcterms:W3CDTF">2016-05-12T15:04:00Z</dcterms:created>
  <dcterms:modified xsi:type="dcterms:W3CDTF">2016-05-12T15:04:00Z</dcterms:modified>
</cp:coreProperties>
</file>